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4E" w:rsidRPr="003B694E" w:rsidRDefault="003B694E" w:rsidP="003B694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694E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3B694E" w:rsidRPr="003B694E" w:rsidRDefault="003B694E" w:rsidP="003B694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694E">
        <w:rPr>
          <w:rFonts w:ascii="Times New Roman" w:hAnsi="Times New Roman" w:cs="Times New Roman"/>
          <w:i/>
          <w:sz w:val="20"/>
          <w:szCs w:val="20"/>
        </w:rPr>
        <w:t xml:space="preserve">do Zapytania ofertowego nr CUW 271.2.2017.DP </w:t>
      </w:r>
    </w:p>
    <w:p w:rsidR="003B694E" w:rsidRPr="003B694E" w:rsidRDefault="003B694E">
      <w:pPr>
        <w:rPr>
          <w:rFonts w:ascii="Times New Roman" w:hAnsi="Times New Roman" w:cs="Times New Roman"/>
          <w:b/>
          <w:sz w:val="20"/>
          <w:szCs w:val="20"/>
        </w:rPr>
      </w:pPr>
    </w:p>
    <w:p w:rsidR="003B694E" w:rsidRPr="003B694E" w:rsidRDefault="002E23CF" w:rsidP="003B6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artykułów higienicznych i środków czystości </w:t>
      </w:r>
      <w:bookmarkStart w:id="0" w:name="_GoBack"/>
      <w:bookmarkEnd w:id="0"/>
      <w:r w:rsidR="003B694E" w:rsidRPr="003B694E">
        <w:rPr>
          <w:rFonts w:ascii="Times New Roman" w:hAnsi="Times New Roman" w:cs="Times New Roman"/>
          <w:b/>
          <w:sz w:val="24"/>
          <w:szCs w:val="24"/>
        </w:rPr>
        <w:t>dla Centrum Usług Wspólnych w Sandomierzu i Jednostek obsługiwanych</w:t>
      </w:r>
    </w:p>
    <w:tbl>
      <w:tblPr>
        <w:tblStyle w:val="Tabela-Siatka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79"/>
      </w:tblGrid>
      <w:tr w:rsidR="00FA2199" w:rsidRPr="003B694E" w:rsidTr="0079168B">
        <w:tc>
          <w:tcPr>
            <w:tcW w:w="562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1985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979" w:type="dxa"/>
          </w:tcPr>
          <w:p w:rsidR="00FA2199" w:rsidRPr="003B694E" w:rsidRDefault="00FA2199" w:rsidP="0079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Przewidywana ilość</w:t>
            </w:r>
          </w:p>
        </w:tc>
      </w:tr>
      <w:tr w:rsidR="00FA2199" w:rsidRPr="003B694E" w:rsidTr="0079168B">
        <w:tc>
          <w:tcPr>
            <w:tcW w:w="562" w:type="dxa"/>
          </w:tcPr>
          <w:p w:rsidR="00FA2199" w:rsidRPr="003B694E" w:rsidRDefault="00FA2199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A2199" w:rsidRPr="003B694E" w:rsidRDefault="003C2505" w:rsidP="007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Aerozol przeciw kurzowi  usuwa kurz, delikatnie czyści nadając połysk bez smug. Produkt przeznaczony  do czyszczenia różnych powierzchni np. kamienia  mebli, drewna szkła, sprzętu RTV, pojemność</w:t>
            </w:r>
            <w:r w:rsidRPr="003B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694E">
              <w:rPr>
                <w:rFonts w:ascii="Times New Roman" w:hAnsi="Times New Roman" w:cs="Times New Roman"/>
                <w:bCs/>
                <w:sz w:val="20"/>
                <w:szCs w:val="20"/>
              </w:rPr>
              <w:t>nie mniej niż 250 ml, produkt typu Pronto lub równoważny</w:t>
            </w:r>
          </w:p>
        </w:tc>
        <w:tc>
          <w:tcPr>
            <w:tcW w:w="1985" w:type="dxa"/>
          </w:tcPr>
          <w:p w:rsidR="00FA2199" w:rsidRPr="003B694E" w:rsidRDefault="008E719D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FA2199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Cerata na stół  PCV 90/130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Chusteczki nawilżające, pakowane po 63 szt../ nie zawierające alkoholu, łagodnie usuwające zabrudzenia/ typu Bambino lub produkt równoważny </w:t>
            </w:r>
          </w:p>
        </w:tc>
        <w:tc>
          <w:tcPr>
            <w:tcW w:w="1985" w:type="dxa"/>
          </w:tcPr>
          <w:p w:rsidR="003C2505" w:rsidRPr="003B694E" w:rsidRDefault="00C575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Domestos płyn do WC 5l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F11CDC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Druciak A'3</w:t>
            </w:r>
          </w:p>
        </w:tc>
        <w:tc>
          <w:tcPr>
            <w:tcW w:w="1985" w:type="dxa"/>
          </w:tcPr>
          <w:p w:rsidR="003C2505" w:rsidRPr="003B694E" w:rsidRDefault="00C575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Ekologiczna samopołyskowa emulsja wodna pasta do pielęgnacji podłóg 5 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Folia aluminiowa 1 KG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Folia do pakowania i przechowywania żywności, szerokość 29 cm, długość 300 m</w:t>
            </w:r>
          </w:p>
        </w:tc>
        <w:tc>
          <w:tcPr>
            <w:tcW w:w="1985" w:type="dxa"/>
          </w:tcPr>
          <w:p w:rsidR="003C2505" w:rsidRPr="003B694E" w:rsidRDefault="00471F5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Gąbka do tablic magnetyczna LYREKO</w:t>
            </w:r>
          </w:p>
        </w:tc>
        <w:tc>
          <w:tcPr>
            <w:tcW w:w="1985" w:type="dxa"/>
          </w:tcPr>
          <w:p w:rsidR="003C2505" w:rsidRPr="003B694E" w:rsidRDefault="00471F5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D2623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Gąbka kuchenna, gąbki do naczyń gruba ( 5 szt.) typu Master lub produkt równoważny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Gąbki do tablic czarnych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D2623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Gąbki do teflonu</w:t>
            </w:r>
          </w:p>
        </w:tc>
        <w:tc>
          <w:tcPr>
            <w:tcW w:w="1985" w:type="dxa"/>
          </w:tcPr>
          <w:p w:rsidR="003C2505" w:rsidRPr="003B694E" w:rsidRDefault="0071288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11CDC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Maxi ręcznik biały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Kij drewniany trzonek - min. długość 120 cm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Komplet mop z kijem,  mop do mycia podłóg, sznurkowy, bawełniany, nie zostawia włókien, chłonny, do mycia podłóg, schodów, parkietów / kij, rurka metalowa w osłonce plastikowej o długości 110 cm z gwintem fi 22 z PCV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Koncentrat płynu  zmiękczjącego do płukania tkanin, zawiera 5-15% kationowych środków powierzchniowo czynnych, opak  nie mniej niż 2 l, typu: Lenor, koncentrat E  lub produkt równoważny (można połączyć z pkt 53)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Kostka toaletowa do WC - 40 g, zapas, typu Domestos lub produkt równoważny 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Kostki WC Bref Power Aktiv zawieszka 50g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Kosz na śmieci 10l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96DB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Krem ochronny do rąk z gliceryną, a’ 100 ml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Miotła do zamiatania na zewnątrz budynku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11CDC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miotła do zamiatania podłóg - w drewnianej oprawie długość 40 cm z drewnianym trzonkiem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Mleczko do czyszczenia kuchenek, zlewów, wanien, pH 11,5≠1, na bazie podchlorynu sodu, anionowe związki  powierzchniowo czynne&lt;5%, bez zapachu chloru, opak nie mniej niż 500ml, typu CIF lub produkt równoważny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Mleczko konserwujące do mebli typu Pronto do mebli lub równoważny</w:t>
            </w:r>
          </w:p>
        </w:tc>
        <w:tc>
          <w:tcPr>
            <w:tcW w:w="1985" w:type="dxa"/>
          </w:tcPr>
          <w:p w:rsidR="003C2505" w:rsidRPr="003B694E" w:rsidRDefault="00332628" w:rsidP="0033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Mop do mycia podłóg - zapas, mop sznurkowy, bawełniany, nie zostawia włókien, chłonny, do mycia podłóg, schodów i parkietów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Mopy mikrofibra - zapas, Mop mikrofibra żółta/produkt  typu Gosia lub  równoważny </w:t>
            </w:r>
          </w:p>
        </w:tc>
        <w:tc>
          <w:tcPr>
            <w:tcW w:w="1985" w:type="dxa"/>
          </w:tcPr>
          <w:p w:rsidR="003C2505" w:rsidRPr="003B694E" w:rsidRDefault="008309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Muchozol sprey - preparat do zwalczania owadów fruwających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8E719D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Mydło toaletowe kremowe z prowitaminą B5 opak nie mniej niż 100g /opak., typu LUKSJA 90g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35352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Mydło w płynie w pojemnikach po 5l, Mydło toaletowe kremowe z prowitaminą B5 o zapachu kwiatowym 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Myjka do mycia okien</w:t>
            </w:r>
          </w:p>
        </w:tc>
        <w:tc>
          <w:tcPr>
            <w:tcW w:w="1985" w:type="dxa"/>
          </w:tcPr>
          <w:p w:rsidR="003C2505" w:rsidRPr="003B694E" w:rsidRDefault="00471F5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Nabłyszczacz do zmywarki  1l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D2623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Odkamieniacz - Strip-A-Way 5l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Odłuszczacz uniwersalny, Środek czyszczący o dużej koncentracji ( piekarniki, okapy, ściany, meble plastikowe itp.) typu Megliopłyn do odtłuszcz.ZAPAS 750 ml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Odłuszczacz uniwersalny, Środek czyszczący o dłużej koncentracji typu Megliopłyn d/odtłuszcz. SPRAY 750 ml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Odświeżacz powietrza w aerozolu, a' 300 ml, o zapachu: róża, konwalia, lawenda, typu Brise lub produkt równoważny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Papier toaletowy biały trzywarstwowy średnica rolki 11 cm, szer. 9,5 cm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D2623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D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Papier toaletowy do podajnika MERIDA średnica rolki: 19 cm, szerokość rolki 9 cm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Papier toaletowy, 8x8 ( 64 szt..) / szary/ dwuwarstwowy</w:t>
            </w:r>
          </w:p>
        </w:tc>
        <w:tc>
          <w:tcPr>
            <w:tcW w:w="1985" w:type="dxa"/>
          </w:tcPr>
          <w:p w:rsidR="003C2505" w:rsidRPr="003B694E" w:rsidRDefault="00471F5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szyb,   5 l, typu SIN LUX lub produkt równoważny ( to samo jest w poz. 75)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dezynfekcji rąk, płyn dezynfekująco -myjący o działaniu bakteriobójczym do rąk-500 ml, typu MANUSAN lub produkt równoważny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mycia ławek Sidolux 2 niebieski 500 ml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D2623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mycia naczyń o zapachu miętowym, zawierający 5-15% anionowych środków powierzchniowo czynnych, amidopropylenobetaina, dietanolomid kwasów kwasu kokosowego, pH 1% roztworu 5,0-8,5, opakowanie nie mniej niż 5l; płyn typu Ludwik lub produkt równoważny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mycia paneli Sidolux 750 ml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54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mycia naczyń fairy 900 ml.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mycia powierzchni Ajax 5l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WC czyszcząco-dezynfekujący, bakteriobójczy  nie mniej niż 0,7 l.,typu Domestos lub produkt równoważny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płyn do WC dezynfekujący, bakteriobójczy  nie mniej niż 0,7 l.,typu Tytan lub produkt równoważny</w:t>
            </w:r>
          </w:p>
        </w:tc>
        <w:tc>
          <w:tcPr>
            <w:tcW w:w="1985" w:type="dxa"/>
          </w:tcPr>
          <w:p w:rsidR="003C2505" w:rsidRPr="003B694E" w:rsidRDefault="00471F5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Płyn do stali nierdzewnej </w:t>
            </w:r>
          </w:p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DO CZYSZCZENIA STALI NIERDZEWNEJ 650 ML SPRAY</w:t>
            </w:r>
          </w:p>
        </w:tc>
        <w:tc>
          <w:tcPr>
            <w:tcW w:w="1985" w:type="dxa"/>
          </w:tcPr>
          <w:p w:rsidR="003C2505" w:rsidRPr="003B694E" w:rsidRDefault="00BD666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Płyn uniwersalny zielony o rzadkiej konsystencji,  antybakteryjny, posiadający mniej niż 5% anionowych i niejonowych środków powierzchniowo czynnych, mydło, o długotrwałym zapachu  do mycia powierzchni: podłogi ,ściany, kafelki o pH 6,3÷0,4, </w:t>
            </w:r>
            <w:r w:rsidRPr="003B6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różne zapachy, opakowanie nie mniej niż a’1 l, produkt typu: AJAX lub równoważny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Preparat do dezynfekcji, preparat dezynfekująco-myjący o działaniu bakteriobójczym i grzybobójczym do wszystkich powierzchni odpornych na działanie wody o poj. 600 ml, typu DEZOPOL-MED. VC410R lub produkt równoważny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Proszek do prania w pralkach automatycznych, przeznaczony do tkanin białych, z kolorowymi granulkami, pH 10±1, zawierający 5-15% anionowych środków powierzchniowo czynnych, kwas cytrynowy poniżej 5%,  gęst. względna ok. 703g/l opak. nie mniej niż  3.0 KG, typu: VIZIR  lub produkt równoważny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Proszek do prania w pralkach automatycznych, przeznaczony do tkanin kolorowych, z kolorowymi granulkami, pH 10±1, zawierający 5-15% anionowych środków powierzchniowo czynnych, kwas cytrynowy poniżej 5%,  gęst. względna ok. 703g/l opak. nie mniej niż  3.0 KG, typu: VIZIR  lub produkt równoważny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Ręcznik papierowy biały do dozownika MERIDA, gofrowany w składance typu ZZ, jednowarstwowy  wym. 25x23 cm, 200 listków w 1 pakiecie (opakowaniu) 3150 SKŁADKA</w:t>
            </w:r>
          </w:p>
        </w:tc>
        <w:tc>
          <w:tcPr>
            <w:tcW w:w="1985" w:type="dxa"/>
          </w:tcPr>
          <w:p w:rsidR="003C2505" w:rsidRPr="003B694E" w:rsidRDefault="0033262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Ręcznik Foxy mega 2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Rękawice gumowe grube Roz. S M po10 szt..</w:t>
            </w:r>
          </w:p>
        </w:tc>
        <w:tc>
          <w:tcPr>
            <w:tcW w:w="1985" w:type="dxa"/>
          </w:tcPr>
          <w:p w:rsidR="003C2505" w:rsidRPr="003B694E" w:rsidRDefault="008309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Rękawice gumowe, rękawice gospodarcze, gumowe, do minimalnych zagrożeń, wyprodukowane z lateksu kauczuku naturalnego, kolor żółty, pakowane po 2 sztuki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Rękawice lateksowe, rękawice diagnostyczne i ochronne, do minimalnego ryzyka, pudrowane, do jednorazowego użycia, produkowane z lateksu kauczuku naturalnego, długość poniżej 270mm, typ - rękawice nadają się do celów specjalnych, pakowane po 100 w opakowaniu, rozmiar S, M, L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Rękawice nitrylowe 100 szt. rozm. S</w:t>
            </w:r>
          </w:p>
        </w:tc>
        <w:tc>
          <w:tcPr>
            <w:tcW w:w="1985" w:type="dxa"/>
          </w:tcPr>
          <w:p w:rsidR="003C2505" w:rsidRPr="003B694E" w:rsidRDefault="00DA799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Ścierki z mikrofibry 41/48 1 SZTUKA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Serwetki gastronomiczne,15X15 120 szt../ jednowarstwowe 500 SZT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Sól do zmywarki 1,5 kg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3C49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Szczotka do muszli KOMPLET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7F605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Szczotka do zamiatania 30cm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Szufelka i zmiotka komplet z gumką</w:t>
            </w:r>
            <w:r w:rsidRPr="003B6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3248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Szufelka metalowa do śmieci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3248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Szufelki, Szufelka plastikowa z gumką ułatwiająca zmiatanie drobnych śmieci </w:t>
            </w:r>
          </w:p>
        </w:tc>
        <w:tc>
          <w:tcPr>
            <w:tcW w:w="1985" w:type="dxa"/>
          </w:tcPr>
          <w:p w:rsidR="003C2505" w:rsidRPr="003B694E" w:rsidRDefault="00DA799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DA799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Ściereczka domowa, Ściereczka wielokrotnego użytku (80x32 cm) w opakowaniu 5 szt.  typu Zosia Samosia lub produkt równoważny</w:t>
            </w:r>
          </w:p>
        </w:tc>
        <w:tc>
          <w:tcPr>
            <w:tcW w:w="1985" w:type="dxa"/>
          </w:tcPr>
          <w:p w:rsidR="003C2505" w:rsidRPr="003B694E" w:rsidRDefault="00DA799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 xml:space="preserve">Ściereczki  kuchenne / 10 szt.., Uniwersalne ściereczki (superchłonne i miękkie) w opakowaniu 10 szt.  typu Prima  lub produkt równoważny 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Ścierka podłogowa, gruba i wytrzymała, w kolorze szarym lub żółtym, usuwająca wodę i błoto z każdego rodzaju podłóg, łatwo wchłaniająca wodę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54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Ścierki do wycierania naczyń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Środek (granulki) do udrażniania rur kanalizacyjnych, a’ 500g, z aktywatorem aluminiowym, zawierający wodorotlenek sodu 50-70%, o pH (1% r-ru) 12÷13,5, typu KRET lub produkt równoważny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Środek do mycia powierzchni wodoodpornych 5L UNIWERSALNY</w:t>
            </w:r>
          </w:p>
        </w:tc>
        <w:tc>
          <w:tcPr>
            <w:tcW w:w="1985" w:type="dxa"/>
          </w:tcPr>
          <w:p w:rsidR="003C2505" w:rsidRPr="003B694E" w:rsidRDefault="00A55474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Środek do usuwania kamienia i rdzy, uniwersalny środek czyszczący w sprayu usuwający osady z mydła i oporne zabrudzenia ( 750 ml)  typu Cilit Bang lub produkt równoważny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Tabletki do zmywarki,  "wielofunkcyjne tabletki do mycia naczyń w zmywarkach, zawierająca sól, czyszczące, usuwające uporczywe, zaschnięte resztki jedzenia,nabłyszczające, zapobiegające powstawaniu zacieków i osadzaniu się  kamienia na szkle i sztućcach ,zmiękczające wodę, zabezpieczające przed osadzanie się kamienia wewnątrz zmywarki, i opakowanie zawiera od 50 do 70 szt..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5445E6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Uniwersalny płyn tytan  5l</w:t>
            </w:r>
          </w:p>
        </w:tc>
        <w:tc>
          <w:tcPr>
            <w:tcW w:w="1985" w:type="dxa"/>
          </w:tcPr>
          <w:p w:rsidR="003C2505" w:rsidRPr="003B694E" w:rsidRDefault="00927AEB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Wiadra 14L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632480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Wiadro do mopa + wyciskacz -15 l., Wiadro plastikowe z metalową rączką / wyciskacz plastikowy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072DF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120 l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160 l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240 l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35 l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Pr="003B694E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60 l</w:t>
            </w:r>
          </w:p>
        </w:tc>
        <w:tc>
          <w:tcPr>
            <w:tcW w:w="1985" w:type="dxa"/>
          </w:tcPr>
          <w:p w:rsidR="003C2505" w:rsidRPr="003B694E" w:rsidRDefault="00B85A58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3C2505" w:rsidRDefault="00694241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  <w:p w:rsidR="00C23F07" w:rsidRPr="003B694E" w:rsidRDefault="00C23F07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Worki na odpady 80 l</w:t>
            </w:r>
          </w:p>
        </w:tc>
        <w:tc>
          <w:tcPr>
            <w:tcW w:w="1985" w:type="dxa"/>
          </w:tcPr>
          <w:p w:rsidR="003C2505" w:rsidRPr="003B694E" w:rsidRDefault="00A55474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Wykałaczki  opakowanie 100 szt.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Zmywaki gąbki do naczyń małe  A'10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962F95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Żel do czyszczenia armatury łazienkowej usuwający kamień i rdzę, o pH 2,0±1, zawiera 5-15%, anionowe środki powierzchniowo czynne, opakowanie  nie mniej niż 420 ml, typu: CILIT  lub produkt równoważny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Pr="003B694E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C2505" w:rsidRPr="003B694E" w:rsidTr="00BF03C6">
        <w:tc>
          <w:tcPr>
            <w:tcW w:w="562" w:type="dxa"/>
          </w:tcPr>
          <w:p w:rsidR="003C2505" w:rsidRPr="003B694E" w:rsidRDefault="00AA423C" w:rsidP="003B6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6" w:type="dxa"/>
            <w:vAlign w:val="center"/>
          </w:tcPr>
          <w:p w:rsidR="003C2505" w:rsidRPr="003B694E" w:rsidRDefault="003C2505" w:rsidP="003C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Spray do usuwania przypaleń, Spray</w:t>
            </w:r>
            <w:r w:rsidRPr="003B6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94E">
              <w:rPr>
                <w:rFonts w:ascii="Times New Roman" w:hAnsi="Times New Roman" w:cs="Times New Roman"/>
                <w:sz w:val="20"/>
                <w:szCs w:val="20"/>
              </w:rPr>
              <w:t>do usuwania przypaleń powstałych w piekarnikach, kuchenkach mikrofalowych, rusztach, patelniach ( 500 g)</w:t>
            </w:r>
          </w:p>
        </w:tc>
        <w:tc>
          <w:tcPr>
            <w:tcW w:w="1985" w:type="dxa"/>
          </w:tcPr>
          <w:p w:rsidR="003C2505" w:rsidRPr="003B694E" w:rsidRDefault="00F04C0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9" w:type="dxa"/>
          </w:tcPr>
          <w:p w:rsidR="003C2505" w:rsidRDefault="00F819FA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07553" w:rsidRPr="003B694E" w:rsidRDefault="00907553" w:rsidP="008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68B" w:rsidRPr="003B694E" w:rsidRDefault="0079168B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199" w:rsidRPr="003B694E" w:rsidRDefault="00FA2199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199" w:rsidRPr="003B694E" w:rsidRDefault="00FA2199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199" w:rsidRPr="003B694E" w:rsidRDefault="00FA2199" w:rsidP="00FA21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A2199" w:rsidRPr="003B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F0" w:rsidRDefault="002737F0" w:rsidP="00FA2199">
      <w:pPr>
        <w:spacing w:after="0" w:line="240" w:lineRule="auto"/>
      </w:pPr>
      <w:r>
        <w:separator/>
      </w:r>
    </w:p>
  </w:endnote>
  <w:endnote w:type="continuationSeparator" w:id="0">
    <w:p w:rsidR="002737F0" w:rsidRDefault="002737F0" w:rsidP="00FA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F0" w:rsidRDefault="002737F0" w:rsidP="00FA2199">
      <w:pPr>
        <w:spacing w:after="0" w:line="240" w:lineRule="auto"/>
      </w:pPr>
      <w:r>
        <w:separator/>
      </w:r>
    </w:p>
  </w:footnote>
  <w:footnote w:type="continuationSeparator" w:id="0">
    <w:p w:rsidR="002737F0" w:rsidRDefault="002737F0" w:rsidP="00FA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0"/>
    <w:rsid w:val="000C49A2"/>
    <w:rsid w:val="00101D3D"/>
    <w:rsid w:val="001025CD"/>
    <w:rsid w:val="001A22A2"/>
    <w:rsid w:val="001B649E"/>
    <w:rsid w:val="001D71C7"/>
    <w:rsid w:val="00221A61"/>
    <w:rsid w:val="0023125C"/>
    <w:rsid w:val="002737F0"/>
    <w:rsid w:val="002E23CF"/>
    <w:rsid w:val="002E2FA6"/>
    <w:rsid w:val="00332628"/>
    <w:rsid w:val="0035352F"/>
    <w:rsid w:val="003B5336"/>
    <w:rsid w:val="003B694E"/>
    <w:rsid w:val="003C2505"/>
    <w:rsid w:val="00471F56"/>
    <w:rsid w:val="004E55B0"/>
    <w:rsid w:val="005445E6"/>
    <w:rsid w:val="00572DC7"/>
    <w:rsid w:val="00632480"/>
    <w:rsid w:val="00640E93"/>
    <w:rsid w:val="00660C5E"/>
    <w:rsid w:val="00662A68"/>
    <w:rsid w:val="006702B0"/>
    <w:rsid w:val="00694241"/>
    <w:rsid w:val="006A69C8"/>
    <w:rsid w:val="006E6756"/>
    <w:rsid w:val="0071288F"/>
    <w:rsid w:val="0079168B"/>
    <w:rsid w:val="007F6050"/>
    <w:rsid w:val="007F624B"/>
    <w:rsid w:val="0083090A"/>
    <w:rsid w:val="008E1558"/>
    <w:rsid w:val="008E719D"/>
    <w:rsid w:val="009072DF"/>
    <w:rsid w:val="00907553"/>
    <w:rsid w:val="00927AEB"/>
    <w:rsid w:val="00962F95"/>
    <w:rsid w:val="00996DBF"/>
    <w:rsid w:val="00A55474"/>
    <w:rsid w:val="00AA423C"/>
    <w:rsid w:val="00B85A58"/>
    <w:rsid w:val="00B90A47"/>
    <w:rsid w:val="00B91163"/>
    <w:rsid w:val="00BD07D4"/>
    <w:rsid w:val="00BD25E0"/>
    <w:rsid w:val="00BD6667"/>
    <w:rsid w:val="00BE1EDA"/>
    <w:rsid w:val="00C23F07"/>
    <w:rsid w:val="00C5436A"/>
    <w:rsid w:val="00C57528"/>
    <w:rsid w:val="00CE7C99"/>
    <w:rsid w:val="00D26233"/>
    <w:rsid w:val="00DA7990"/>
    <w:rsid w:val="00DF395C"/>
    <w:rsid w:val="00E02CDC"/>
    <w:rsid w:val="00EB6582"/>
    <w:rsid w:val="00ED71A8"/>
    <w:rsid w:val="00F03C49"/>
    <w:rsid w:val="00F04C0A"/>
    <w:rsid w:val="00F11CDC"/>
    <w:rsid w:val="00F40464"/>
    <w:rsid w:val="00F50DFF"/>
    <w:rsid w:val="00F819FA"/>
    <w:rsid w:val="00FA2199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944"/>
  <w15:chartTrackingRefBased/>
  <w15:docId w15:val="{AA4B851B-CAAD-4DAE-92F7-05F2481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99"/>
  </w:style>
  <w:style w:type="paragraph" w:styleId="Stopka">
    <w:name w:val="footer"/>
    <w:basedOn w:val="Normalny"/>
    <w:link w:val="StopkaZnak"/>
    <w:uiPriority w:val="99"/>
    <w:unhideWhenUsed/>
    <w:rsid w:val="00F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99"/>
  </w:style>
  <w:style w:type="paragraph" w:styleId="Tekstdymka">
    <w:name w:val="Balloon Text"/>
    <w:basedOn w:val="Normalny"/>
    <w:link w:val="TekstdymkaZnak"/>
    <w:uiPriority w:val="99"/>
    <w:semiHidden/>
    <w:unhideWhenUsed/>
    <w:rsid w:val="008E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42</cp:revision>
  <cp:lastPrinted>2017-09-01T05:40:00Z</cp:lastPrinted>
  <dcterms:created xsi:type="dcterms:W3CDTF">2017-08-28T08:12:00Z</dcterms:created>
  <dcterms:modified xsi:type="dcterms:W3CDTF">2017-09-01T05:42:00Z</dcterms:modified>
</cp:coreProperties>
</file>